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BDE" w:rsidRPr="000D3141" w:rsidRDefault="005F2BDE" w:rsidP="005F2BD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F2BDE" w:rsidRDefault="005F2BDE" w:rsidP="005F2BDE">
      <w:pPr>
        <w:ind w:left="720"/>
        <w:jc w:val="center"/>
        <w:rPr>
          <w:b/>
          <w:szCs w:val="24"/>
        </w:rPr>
      </w:pPr>
    </w:p>
    <w:p w:rsidR="005F2BDE" w:rsidRPr="008C222B" w:rsidRDefault="005F2BDE" w:rsidP="005F2BD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5F2BDE" w:rsidRDefault="005F2BDE" w:rsidP="005F2BD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30</w:t>
      </w:r>
      <w:r>
        <w:rPr>
          <w:szCs w:val="24"/>
        </w:rPr>
        <w:t>.05.2025 г.</w:t>
      </w:r>
    </w:p>
    <w:p w:rsidR="005F2BDE" w:rsidRDefault="005F2BDE" w:rsidP="005F2BD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5F2BDE" w:rsidRDefault="005F2BDE" w:rsidP="005F2BD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5F2BDE" w:rsidRDefault="005F2BDE" w:rsidP="005F2BD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pacing w:val="-4"/>
          <w:szCs w:val="24"/>
        </w:rPr>
        <w:t xml:space="preserve">, Маргарита Николова и Силвия </w:t>
      </w:r>
      <w:proofErr w:type="spellStart"/>
      <w:r>
        <w:rPr>
          <w:bCs/>
          <w:spacing w:val="-4"/>
          <w:szCs w:val="24"/>
        </w:rPr>
        <w:t>Къдрева</w:t>
      </w:r>
      <w:proofErr w:type="spellEnd"/>
      <w:r w:rsidRPr="002C2A7F">
        <w:rPr>
          <w:bCs/>
          <w:spacing w:val="-4"/>
          <w:szCs w:val="24"/>
        </w:rPr>
        <w:t>, заместник-председател</w:t>
      </w:r>
      <w:r>
        <w:rPr>
          <w:bCs/>
          <w:spacing w:val="-4"/>
          <w:szCs w:val="24"/>
        </w:rPr>
        <w:t>и</w:t>
      </w:r>
      <w:r w:rsidRPr="002C2A7F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9163F4">
        <w:rPr>
          <w:bCs/>
          <w:szCs w:val="24"/>
        </w:rPr>
        <w:t xml:space="preserve"> Даниела </w:t>
      </w:r>
      <w:proofErr w:type="spellStart"/>
      <w:r w:rsidRPr="009163F4">
        <w:rPr>
          <w:bCs/>
          <w:szCs w:val="24"/>
        </w:rPr>
        <w:t>Въткова</w:t>
      </w:r>
      <w:proofErr w:type="spellEnd"/>
      <w:r w:rsidRPr="009163F4">
        <w:rPr>
          <w:bCs/>
          <w:szCs w:val="24"/>
        </w:rPr>
        <w:t>-Милушева</w:t>
      </w:r>
      <w:r>
        <w:rPr>
          <w:bCs/>
          <w:spacing w:val="-4"/>
          <w:szCs w:val="24"/>
        </w:rPr>
        <w:t xml:space="preserve"> и проф. Георги Иванов</w:t>
      </w:r>
      <w:r w:rsidRPr="009163F4">
        <w:rPr>
          <w:bCs/>
          <w:spacing w:val="-4"/>
          <w:szCs w:val="24"/>
        </w:rPr>
        <w:t>, членове на Сметната палата.</w:t>
      </w:r>
    </w:p>
    <w:p w:rsidR="005F2BDE" w:rsidRDefault="005F2BDE" w:rsidP="005F2BD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5F2BDE" w:rsidRPr="00176553" w:rsidRDefault="005F2BDE" w:rsidP="005F2BD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F2BDE" w:rsidRPr="00980543" w:rsidTr="005F2BDE">
        <w:trPr>
          <w:trHeight w:val="719"/>
        </w:trPr>
        <w:tc>
          <w:tcPr>
            <w:tcW w:w="5353" w:type="dxa"/>
            <w:vAlign w:val="center"/>
          </w:tcPr>
          <w:p w:rsidR="005F2BDE" w:rsidRPr="00980543" w:rsidRDefault="005F2BDE" w:rsidP="0086774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F2BDE" w:rsidRPr="00980543" w:rsidRDefault="005F2BDE" w:rsidP="0086774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86774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 Одитен доклад № 0200301824 одит за съответствие при управлението на публичните средства и общинските дейности на община Тетевен, област Ловеч, за периода от 01.01.2023 г. до 30.06.2024 г.</w:t>
            </w:r>
          </w:p>
          <w:p w:rsidR="005F2BDE" w:rsidRDefault="005F2BDE" w:rsidP="00867748">
            <w:pPr>
              <w:spacing w:after="0" w:line="240" w:lineRule="auto"/>
              <w:jc w:val="both"/>
            </w:pP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86774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86774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86774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86774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86774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bookmarkEnd w:id="8"/>
          <w:bookmarkEnd w:id="9"/>
          <w:bookmarkEnd w:id="10"/>
          <w:bookmarkEnd w:id="11"/>
          <w:bookmarkEnd w:id="12"/>
          <w:bookmarkEnd w:id="13"/>
          <w:p w:rsidR="005F2BDE" w:rsidRPr="0081558A" w:rsidRDefault="005F2BDE" w:rsidP="0086774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86774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>Одитен доклад № 0400201725 за извършен финансов одит на консолидирания годишен финансов отчет на община Брацигово за 2024 г., съдържащ квалифицирано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>Одитен доклад № 0400302425 за извършен финансов одит на консолидирания годишен финансов отчет на община Сапарева баня за 2024 г., съдържащ квалифицирано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0400203225 за извършен финансов одит на консолидирания годишен финансов отчет на община Айтос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0400203525 за извършен финансов одит на консолидирания годишен финансов отчет на община Котел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0400215224 за извършен финансов одит на консолидирания годишен финансов отчет на община Раковски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0100317224 за извършен финансов одит на консолидирания годишен </w:t>
            </w:r>
            <w:r w:rsidRPr="005F2BDE">
              <w:rPr>
                <w:bCs/>
                <w:spacing w:val="-4"/>
                <w:szCs w:val="24"/>
              </w:rPr>
              <w:lastRenderedPageBreak/>
              <w:t xml:space="preserve">финансов отчет на община Враца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0100318424 за извършен финансов одит на консолидирания годишен финансов отчет на община Шумен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0100317724 за извършен финансов одит на консолидирания </w:t>
            </w:r>
            <w:proofErr w:type="spellStart"/>
            <w:r w:rsidRPr="005F2BDE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финансов отчет на община Ловеч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 xml:space="preserve">Одитен доклад № 0100317524 за извършен финансов одит на консолидирания годишен финансов отчет на община Добрич за 2024 г., съдържащ </w:t>
            </w:r>
            <w:proofErr w:type="spellStart"/>
            <w:r w:rsidRPr="005F2BDE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5F2BDE">
              <w:rPr>
                <w:bCs/>
                <w:spacing w:val="-4"/>
                <w:szCs w:val="24"/>
              </w:rPr>
              <w:t xml:space="preserve"> мнение.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F2BDE" w:rsidTr="00867748">
        <w:tc>
          <w:tcPr>
            <w:tcW w:w="5353" w:type="dxa"/>
            <w:vAlign w:val="center"/>
          </w:tcPr>
          <w:p w:rsidR="005F2BDE" w:rsidRDefault="005F2BDE" w:rsidP="005F2BD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5F2BDE" w:rsidRPr="005F2BDE" w:rsidRDefault="005F2BDE" w:rsidP="005F2BD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F2BDE">
              <w:rPr>
                <w:bCs/>
                <w:spacing w:val="-4"/>
                <w:szCs w:val="24"/>
              </w:rPr>
              <w:t>Д</w:t>
            </w:r>
            <w:r w:rsidRPr="005F2BDE">
              <w:rPr>
                <w:bCs/>
                <w:spacing w:val="-4"/>
                <w:szCs w:val="24"/>
              </w:rPr>
              <w:t>оклад за резултатите от осъществения последващ контрол за изпълнение на препоръките по Одитен доклад № 0500201518 за извършен одит за съответствие при финансовото управление на община Чавдар, за периода от 01.01.2016 г. до 31.12.2017 г.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F2BDE" w:rsidRDefault="005F2BDE" w:rsidP="005F2B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F2BDE" w:rsidRPr="00C60E17" w:rsidRDefault="005F2BDE" w:rsidP="005F2BDE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5F2BDE" w:rsidRDefault="005F2BDE" w:rsidP="005F2B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5F2BDE" w:rsidRPr="006042AE" w:rsidRDefault="005F2BDE" w:rsidP="005F2B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2BDE" w:rsidRPr="0081558A" w:rsidRDefault="005F2BDE" w:rsidP="005F2BD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2BDE" w:rsidRDefault="005F2BDE" w:rsidP="005F2B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5F2BDE" w:rsidRDefault="005F2BDE" w:rsidP="005F2BD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F2BDE" w:rsidRDefault="005F2BDE" w:rsidP="005F2BD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F2BDE" w:rsidRDefault="005F2BDE">
      <w:bookmarkStart w:id="22" w:name="_GoBack"/>
      <w:bookmarkEnd w:id="22"/>
    </w:p>
    <w:sectPr w:rsidR="005F2BDE" w:rsidSect="005F2BD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3F9" w:rsidRDefault="002273F9" w:rsidP="005F2BDE">
      <w:pPr>
        <w:spacing w:after="0" w:line="240" w:lineRule="auto"/>
      </w:pPr>
      <w:r>
        <w:separator/>
      </w:r>
    </w:p>
  </w:endnote>
  <w:endnote w:type="continuationSeparator" w:id="0">
    <w:p w:rsidR="002273F9" w:rsidRDefault="002273F9" w:rsidP="005F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540571"/>
      <w:docPartObj>
        <w:docPartGallery w:val="Page Numbers (Bottom of Page)"/>
        <w:docPartUnique/>
      </w:docPartObj>
    </w:sdtPr>
    <w:sdtContent>
      <w:p w:rsidR="005F2BDE" w:rsidRDefault="005F2B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F2BDE" w:rsidRDefault="005F2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3F9" w:rsidRDefault="002273F9" w:rsidP="005F2BDE">
      <w:pPr>
        <w:spacing w:after="0" w:line="240" w:lineRule="auto"/>
      </w:pPr>
      <w:r>
        <w:separator/>
      </w:r>
    </w:p>
  </w:footnote>
  <w:footnote w:type="continuationSeparator" w:id="0">
    <w:p w:rsidR="002273F9" w:rsidRDefault="002273F9" w:rsidP="005F2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DE"/>
    <w:rsid w:val="002273F9"/>
    <w:rsid w:val="005F2BDE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5F48E"/>
  <w15:chartTrackingRefBased/>
  <w15:docId w15:val="{7351AFDA-7DBD-4042-953B-16C52B875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BDE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BDE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F2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BDE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796</Words>
  <Characters>4540</Characters>
  <Application>Microsoft Office Word</Application>
  <DocSecurity>0</DocSecurity>
  <Lines>37</Lines>
  <Paragraphs>10</Paragraphs>
  <ScaleCrop>false</ScaleCrop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2025-05-29T12:13:00Z</dcterms:created>
  <dcterms:modified xsi:type="dcterms:W3CDTF">2025-05-29T12:19:00Z</dcterms:modified>
</cp:coreProperties>
</file>